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22" w:rsidRDefault="0015052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50522" w:rsidRDefault="00150522">
      <w:pPr>
        <w:pStyle w:val="ConsPlusNormal"/>
        <w:jc w:val="both"/>
        <w:outlineLvl w:val="0"/>
      </w:pPr>
    </w:p>
    <w:p w:rsidR="00150522" w:rsidRDefault="00150522">
      <w:pPr>
        <w:pStyle w:val="ConsPlusTitle"/>
        <w:jc w:val="center"/>
        <w:outlineLvl w:val="0"/>
      </w:pPr>
      <w:r>
        <w:t>АДМИНИСТРАЦИЯ РАКИТЯНСКОГО РАЙОНА</w:t>
      </w:r>
    </w:p>
    <w:p w:rsidR="00150522" w:rsidRDefault="00150522">
      <w:pPr>
        <w:pStyle w:val="ConsPlusTitle"/>
        <w:jc w:val="center"/>
      </w:pPr>
      <w:r>
        <w:t>БЕЛГОРОДСКОЙ ОБЛАСТИ</w:t>
      </w:r>
    </w:p>
    <w:p w:rsidR="00150522" w:rsidRDefault="00150522">
      <w:pPr>
        <w:pStyle w:val="ConsPlusTitle"/>
        <w:jc w:val="center"/>
      </w:pPr>
    </w:p>
    <w:p w:rsidR="00150522" w:rsidRDefault="00150522">
      <w:pPr>
        <w:pStyle w:val="ConsPlusTitle"/>
        <w:jc w:val="center"/>
      </w:pPr>
      <w:r>
        <w:t>ПОСТАНОВЛЕНИЕ</w:t>
      </w:r>
    </w:p>
    <w:p w:rsidR="00150522" w:rsidRDefault="00150522">
      <w:pPr>
        <w:pStyle w:val="ConsPlusTitle"/>
        <w:jc w:val="center"/>
      </w:pPr>
      <w:r>
        <w:t>от 23 декабря 2022 г. N 199</w:t>
      </w:r>
    </w:p>
    <w:p w:rsidR="00150522" w:rsidRDefault="00150522">
      <w:pPr>
        <w:pStyle w:val="ConsPlusTitle"/>
        <w:jc w:val="center"/>
      </w:pPr>
    </w:p>
    <w:p w:rsidR="00150522" w:rsidRDefault="00150522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150522" w:rsidRDefault="00150522">
      <w:pPr>
        <w:pStyle w:val="ConsPlusTitle"/>
        <w:jc w:val="center"/>
      </w:pPr>
      <w:r>
        <w:t>СОЦИАЛЬНО ЗНАЧИМОЙ УСЛУГИ "ЗАКЛЮЧЕНИЕ (СОГЛАСОВАНИЕ</w:t>
      </w:r>
    </w:p>
    <w:p w:rsidR="00150522" w:rsidRDefault="00150522">
      <w:pPr>
        <w:pStyle w:val="ConsPlusTitle"/>
        <w:jc w:val="center"/>
      </w:pPr>
      <w:r>
        <w:t>ЗАКЛЮЧЕНИЯ) СОГЛАШЕНИЯ ОБ УСТАНОВЛЕНИИ СЕРВИТУТА В ОТНОШЕНИИ</w:t>
      </w:r>
    </w:p>
    <w:p w:rsidR="00150522" w:rsidRDefault="00150522">
      <w:pPr>
        <w:pStyle w:val="ConsPlusTitle"/>
        <w:jc w:val="center"/>
      </w:pPr>
      <w:r>
        <w:t>ЗЕМЕЛЬНЫХ УЧАСТКОВ, ГОСУДАРСТВЕННАЯ СОБСТВЕННОСТЬ</w:t>
      </w:r>
    </w:p>
    <w:p w:rsidR="00150522" w:rsidRDefault="00150522">
      <w:pPr>
        <w:pStyle w:val="ConsPlusTitle"/>
        <w:jc w:val="center"/>
      </w:pPr>
      <w:r>
        <w:t>НА КОТОРЫЕ НЕ РАЗГРАНИЧЕНА, НАХОДЯЩИХСЯ В ГРАНИЦАХ</w:t>
      </w:r>
    </w:p>
    <w:p w:rsidR="00150522" w:rsidRDefault="00150522">
      <w:pPr>
        <w:pStyle w:val="ConsPlusTitle"/>
        <w:jc w:val="center"/>
      </w:pPr>
      <w:r>
        <w:t>СЕЛЬСКИХ ПОСЕЛЕНИЙ И В МУНИЦИПАЛЬНОЙ СОБСТВЕННОСТИ</w:t>
      </w:r>
    </w:p>
    <w:p w:rsidR="00150522" w:rsidRDefault="00150522">
      <w:pPr>
        <w:pStyle w:val="ConsPlusTitle"/>
        <w:jc w:val="center"/>
      </w:pPr>
      <w:r>
        <w:t>РАКИТЯНСКОГО РАЙОНА НА ТЕРРИТОРИИ МУНИЦИПАЛЬНОГО</w:t>
      </w:r>
    </w:p>
    <w:p w:rsidR="00150522" w:rsidRDefault="00150522">
      <w:pPr>
        <w:pStyle w:val="ConsPlusTitle"/>
        <w:jc w:val="center"/>
      </w:pPr>
      <w:r>
        <w:t>РАЙОНА "РАКИТЯНСКИЙ РАЙОН"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 xml:space="preserve">1. Утвердить временный </w:t>
      </w:r>
      <w:hyperlink w:anchor="P41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"Заключение (согласование заключения) соглашения об установлении сервитута в отношении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 на территории муниципального района "Ракитянский район" (прилагается).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</w:pPr>
      <w:r>
        <w:t>Глава администрации</w:t>
      </w:r>
    </w:p>
    <w:p w:rsidR="00150522" w:rsidRDefault="00150522">
      <w:pPr>
        <w:pStyle w:val="ConsPlusNormal"/>
        <w:jc w:val="right"/>
      </w:pPr>
      <w:r>
        <w:t>Ракитянского района</w:t>
      </w:r>
    </w:p>
    <w:p w:rsidR="00150522" w:rsidRDefault="00150522">
      <w:pPr>
        <w:pStyle w:val="ConsPlusNormal"/>
        <w:jc w:val="right"/>
      </w:pPr>
      <w:r>
        <w:t>А.В.КЛИМОВ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  <w:outlineLvl w:val="0"/>
      </w:pPr>
      <w:r>
        <w:t>Приложение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</w:pPr>
      <w:r>
        <w:t>Утвержден</w:t>
      </w:r>
    </w:p>
    <w:p w:rsidR="00150522" w:rsidRDefault="00150522">
      <w:pPr>
        <w:pStyle w:val="ConsPlusNormal"/>
        <w:jc w:val="right"/>
      </w:pPr>
      <w:r>
        <w:t>постановлением</w:t>
      </w:r>
    </w:p>
    <w:p w:rsidR="00150522" w:rsidRDefault="00150522">
      <w:pPr>
        <w:pStyle w:val="ConsPlusNormal"/>
        <w:jc w:val="right"/>
      </w:pPr>
      <w:r>
        <w:t>администрации Ракитянского района</w:t>
      </w:r>
    </w:p>
    <w:p w:rsidR="00150522" w:rsidRDefault="00150522">
      <w:pPr>
        <w:pStyle w:val="ConsPlusNormal"/>
        <w:jc w:val="right"/>
      </w:pPr>
      <w:r>
        <w:t>от 23 декабря 2022 г. N 199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</w:pPr>
      <w:bookmarkStart w:id="0" w:name="P41"/>
      <w:bookmarkEnd w:id="0"/>
      <w:r>
        <w:t>ВРЕМЕННЫЙ ПОРЯДОК</w:t>
      </w:r>
    </w:p>
    <w:p w:rsidR="00150522" w:rsidRDefault="00150522">
      <w:pPr>
        <w:pStyle w:val="ConsPlusTitle"/>
        <w:jc w:val="center"/>
      </w:pPr>
      <w:r>
        <w:t>ПРЕДОСТАВЛЕНИЯ МАССОВОЙ СОЦИАЛЬНО ЗНАЧИМОЙ УСЛУГИ</w:t>
      </w:r>
    </w:p>
    <w:p w:rsidR="00150522" w:rsidRDefault="00150522">
      <w:pPr>
        <w:pStyle w:val="ConsPlusTitle"/>
        <w:jc w:val="center"/>
      </w:pPr>
      <w:r>
        <w:t>"ЗАКЛЮЧЕНИЕ (СОГЛАСОВАНИЕ ЗАКЛЮЧЕНИЯ) СОГЛАШЕНИЯ</w:t>
      </w:r>
    </w:p>
    <w:p w:rsidR="00150522" w:rsidRDefault="00150522">
      <w:pPr>
        <w:pStyle w:val="ConsPlusTitle"/>
        <w:jc w:val="center"/>
      </w:pPr>
      <w:r>
        <w:t>ОБ УСТАНОВЛЕНИИ СЕРВИТУТА В ОТНОШЕНИИ ЗЕМЕЛЬНЫХ УЧАСТКОВ,</w:t>
      </w:r>
    </w:p>
    <w:p w:rsidR="00150522" w:rsidRDefault="00150522">
      <w:pPr>
        <w:pStyle w:val="ConsPlusTitle"/>
        <w:jc w:val="center"/>
      </w:pPr>
      <w:r>
        <w:t>ГОСУДАРСТВЕННАЯ СОБСТВЕННОСТЬ НА КОТОРЫЕ НЕ РАЗГРАНИЧЕНА,</w:t>
      </w:r>
    </w:p>
    <w:p w:rsidR="00150522" w:rsidRDefault="00150522">
      <w:pPr>
        <w:pStyle w:val="ConsPlusTitle"/>
        <w:jc w:val="center"/>
      </w:pPr>
      <w:r>
        <w:t>НАХОДЯЩИХСЯ В ГРАНИЦАХ СЕЛЬСКИХ ПОСЕЛЕНИЙ И В МУНИЦИПАЛЬНОЙ</w:t>
      </w:r>
    </w:p>
    <w:p w:rsidR="00150522" w:rsidRDefault="00150522">
      <w:pPr>
        <w:pStyle w:val="ConsPlusTitle"/>
        <w:jc w:val="center"/>
      </w:pPr>
      <w:r>
        <w:t>СОБСТВЕННОСТИ РАКИТЯНСКОГО РАЙОНА НА ТЕРРИТОРИИ</w:t>
      </w:r>
    </w:p>
    <w:p w:rsidR="00150522" w:rsidRDefault="00150522">
      <w:pPr>
        <w:pStyle w:val="ConsPlusTitle"/>
        <w:jc w:val="center"/>
      </w:pPr>
      <w:r>
        <w:t>МУНИЦИПАЛЬНОГО РАЙОНА "РАКИТЯНСКИЙ РАЙОН"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1"/>
      </w:pPr>
      <w:r>
        <w:t>I. Общие положения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 при предоставлении муниципальной услуги муниципальной услуги "Заключение (согласование заключения) соглашения об установлении сервитута в отношении земельных участков,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 на территории муниципального района "Ракитянский район" (далее - Услуга).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bookmarkStart w:id="1" w:name="P57"/>
      <w:bookmarkEnd w:id="1"/>
      <w:r>
        <w:t>1.2. Круг заявителей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1.2.1. В качестве заявителей могут выступать граждане Российской Федерации, иностранные граждане и лица без гражданства, а также - юридические лица и муниципальные унитарные предприятия, муниципальные учреждения, при наличии согласия в письменной форме, органа местного самоуправления, в ведении которого находятся эти предприятие, учреждение, организация. (далее - заявитель).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150522" w:rsidRDefault="00150522">
      <w:pPr>
        <w:pStyle w:val="ConsPlusTitle"/>
        <w:jc w:val="center"/>
      </w:pPr>
      <w:r>
        <w:t>о порядке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https://rakitnoe-r31.gosweb.gosuslugi.ru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bookmarkStart w:id="2" w:name="P71"/>
      <w:bookmarkEnd w:id="2"/>
      <w:r>
        <w:lastRenderedPageBreak/>
        <w:t>2.1.1. Результатами предоставления Услуги являются: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распоряжение администрации Ракитянского района о заключении (согласовании заключения) соглашения об установлении сервитута;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решение об отказе в заключении (согласовании заключения) соглашения об установлении сервитута.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2.1.2. </w:t>
      </w:r>
      <w:hyperlink w:anchor="P242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2.1.3. </w:t>
      </w:r>
      <w:hyperlink w:anchor="P265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При обращении в администрацию Ракитянского района через уполномоченный орган - управление муниципальной собственности и земельных ресурсов администрации района.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2.2. Срок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случае,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30 дней;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- 30 дней;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в) на РПГУ - 30 дней.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150522" w:rsidRDefault="00150522">
      <w:pPr>
        <w:pStyle w:val="ConsPlusTitle"/>
        <w:jc w:val="center"/>
      </w:pPr>
      <w:r>
        <w:t>необходимых для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bookmarkStart w:id="3" w:name="P95"/>
      <w:bookmarkEnd w:id="3"/>
      <w:r>
        <w:t>2.4.1. Для получения Услуги Заявитель представляет в орган, предоставляющий Услугу: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а) </w:t>
      </w:r>
      <w:hyperlink w:anchor="P300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б) 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в)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г) Схема границ сервитута на кадастровом плане территории, содержащая учетный номер части земельного участка, применительно к которой устанавливается сервитут.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д)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 лично, через законного (уполномоченного) представителя, почтой).</w:t>
      </w:r>
    </w:p>
    <w:p w:rsidR="00150522" w:rsidRDefault="00150522">
      <w:pPr>
        <w:pStyle w:val="ConsPlusNormal"/>
        <w:spacing w:before="220"/>
        <w:ind w:firstLine="540"/>
        <w:jc w:val="both"/>
      </w:pPr>
      <w:bookmarkStart w:id="4" w:name="P102"/>
      <w:bookmarkEnd w:id="4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1. Кадастровый паспорт земельного участка, в отношении которого предполагается установить сервитут.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 Отчет независимого оценщика об определении рыночной стоимости платы по соглашению об установлении сервитута.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 Выписка из ЕГРЮЛ о юридическом лице, являющемся заявителем.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4. Выписка из Единого государственного реестра индивидуальных предпринимателей (ЕГРИП) об индивидуальном предпринимателе, являющемся заявителем.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02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150522" w:rsidRDefault="00150522">
      <w:pPr>
        <w:pStyle w:val="ConsPlusTitle"/>
        <w:jc w:val="center"/>
      </w:pPr>
      <w:r>
        <w:t>документов, необходимых для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bookmarkStart w:id="5" w:name="P116"/>
      <w:bookmarkEnd w:id="5"/>
      <w:r>
        <w:t>2.5.1. Основания для отказа в приеме документов, необходимых для предоставления Услуги, отсутствуют.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150522" w:rsidRDefault="00150522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2.6.1. Основания для приостановления предоставления Услуги отсутствуют.</w:t>
      </w:r>
    </w:p>
    <w:p w:rsidR="00150522" w:rsidRDefault="00150522">
      <w:pPr>
        <w:pStyle w:val="ConsPlusNormal"/>
        <w:spacing w:before="220"/>
        <w:ind w:firstLine="540"/>
        <w:jc w:val="both"/>
      </w:pPr>
      <w:bookmarkStart w:id="6" w:name="P122"/>
      <w:bookmarkEnd w:id="6"/>
      <w:r>
        <w:t>2.6.2. Основаниями для отказа в предоставлении Услуги являются: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1) заявление об установлении сервитута направлено в орган исполнительной власти или орган местного самоуправления, которые не вправе заключать соглашение об установлении сервитута;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2) планируемое на условиях сервитута использование земельного участка не допускается в соответствии с федеральными законами;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2.6.3. Перечень оснований для отказа в предоставлении Услуги, установленный </w:t>
      </w:r>
      <w:hyperlink w:anchor="P122">
        <w:r>
          <w:rPr>
            <w:color w:val="0000FF"/>
          </w:rPr>
          <w:t>пунктом 2.6.2</w:t>
        </w:r>
      </w:hyperlink>
      <w:r>
        <w:t xml:space="preserve"> настоящего временного порядка, является исчерпывающим.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2.6.4.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 дня.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дня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150522" w:rsidRDefault="00150522">
      <w:pPr>
        <w:pStyle w:val="ConsPlusTitle"/>
        <w:jc w:val="center"/>
      </w:pPr>
      <w:r>
        <w:t>Услуги, и способы ее взимания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150522" w:rsidRDefault="00150522">
      <w:pPr>
        <w:pStyle w:val="ConsPlusTitle"/>
        <w:jc w:val="center"/>
      </w:pPr>
      <w:r>
        <w:t>о предоставлении Услуги и при получении результата</w:t>
      </w:r>
    </w:p>
    <w:p w:rsidR="00150522" w:rsidRDefault="00150522">
      <w:pPr>
        <w:pStyle w:val="ConsPlusTitle"/>
        <w:jc w:val="center"/>
      </w:pPr>
      <w:r>
        <w:t>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150522" w:rsidRDefault="00150522">
      <w:pPr>
        <w:pStyle w:val="ConsPlusTitle"/>
        <w:jc w:val="center"/>
      </w:pPr>
      <w:r>
        <w:t>о предоставлении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95">
        <w:r>
          <w:rPr>
            <w:color w:val="0000FF"/>
          </w:rPr>
          <w:t>пунктах 2.4.1</w:t>
        </w:r>
      </w:hyperlink>
      <w:r>
        <w:t xml:space="preserve"> - </w:t>
      </w:r>
      <w:hyperlink w:anchor="P102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20 минут;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регистрация запроса в Управлении, время проведения которой составляет 1 день.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1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1"/>
      </w:pPr>
      <w:r>
        <w:t>III. Порядок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3) приостановление предоставления Услуги;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150522" w:rsidRDefault="00150522">
      <w:pPr>
        <w:pStyle w:val="ConsPlusTitle"/>
        <w:jc w:val="center"/>
      </w:pPr>
      <w:r>
        <w:t>необходимых для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В случае подачи запроса в электронной форме с использованием ЕПГУ/РПГУ основанием начала выполнения административной процедуры является то, что специалист Управления направляет на Единый портал государственных и муниципальных услуг (функций)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6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не осуществляется.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1 день.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2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</w:t>
      </w:r>
      <w:hyperlink r:id="rId7">
        <w:r>
          <w:rPr>
            <w:color w:val="0000FF"/>
          </w:rPr>
          <w:t>Закона</w:t>
        </w:r>
      </w:hyperlink>
      <w:r>
        <w:t xml:space="preserve"> N 210-ФЗ вправе представлять по собственной инициативе.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 Управлением Росреестра по Белгородской области, Межрайонной налоговой инспекцией.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ответственным специалистом Управления.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3.2.4. Межведомственный запрос о представлении необходимых сведений на бумажном носителе должен содержать следующие сведения: выписка из ЕГРН, выписка из ЕГРЮЛ.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3.2.5. Срок направления межведомственного запроса составляет не более трех рабочих дней со дня регистрации запроса о предоставлении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3.2.6. Срок направления ответа на межведомственный запроса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2 (двух) рабочих дней со дня поступления межведомственного запроса в органы (организации).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3.3.1. Основания для приостановления предоставления Услуги отсутствуют.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150522" w:rsidRDefault="00150522">
      <w:pPr>
        <w:pStyle w:val="ConsPlusTitle"/>
        <w:jc w:val="center"/>
      </w:pPr>
      <w:r>
        <w:t>(об отказе в предоставлении)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7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22">
        <w:r>
          <w:rPr>
            <w:color w:val="0000FF"/>
          </w:rPr>
          <w:t>пунктом 2.6.2 подраздела 2.6 раздела II</w:t>
        </w:r>
      </w:hyperlink>
      <w:r>
        <w:t xml:space="preserve"> настоящего временного порядка.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12 дней.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3.5.1. Результат оказания Услуги предоставляется заявителю в Управлении.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рабочего дня, который исчисляется со дня принятия решения о предоставлении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ind w:firstLine="540"/>
        <w:jc w:val="both"/>
      </w:pPr>
      <w:r>
        <w:t>3.6.1. Формирование заявления.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95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150522" w:rsidRDefault="00150522">
      <w:pPr>
        <w:pStyle w:val="ConsPlusNormal"/>
        <w:spacing w:before="220"/>
        <w:ind w:firstLine="540"/>
        <w:jc w:val="both"/>
      </w:pPr>
      <w:bookmarkStart w:id="7" w:name="P220"/>
      <w:bookmarkEnd w:id="7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день, рассматривает поступившие заявления и приложенные образы документов (документы), производит действия в соответствии с </w:t>
      </w:r>
      <w:hyperlink w:anchor="P220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150522" w:rsidRDefault="00150522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</w:pPr>
      <w:r>
        <w:t>Начальник управления муниципальной</w:t>
      </w:r>
    </w:p>
    <w:p w:rsidR="00150522" w:rsidRDefault="00150522">
      <w:pPr>
        <w:pStyle w:val="ConsPlusNormal"/>
        <w:jc w:val="right"/>
      </w:pPr>
      <w:r>
        <w:t>собственности и земельных ресурсов</w:t>
      </w:r>
    </w:p>
    <w:p w:rsidR="00150522" w:rsidRDefault="00150522">
      <w:pPr>
        <w:pStyle w:val="ConsPlusNormal"/>
        <w:jc w:val="right"/>
      </w:pPr>
      <w:r>
        <w:t>администрации района</w:t>
      </w:r>
    </w:p>
    <w:p w:rsidR="00150522" w:rsidRDefault="00150522">
      <w:pPr>
        <w:pStyle w:val="ConsPlusNormal"/>
        <w:jc w:val="right"/>
      </w:pPr>
      <w:r>
        <w:t>Е.П.ЮДИНА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  <w:outlineLvl w:val="1"/>
      </w:pPr>
      <w:r>
        <w:t>Приложение N 1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center"/>
      </w:pPr>
      <w:bookmarkStart w:id="8" w:name="P242"/>
      <w:bookmarkEnd w:id="8"/>
      <w:r>
        <w:t>Форма решения</w:t>
      </w:r>
    </w:p>
    <w:p w:rsidR="00150522" w:rsidRDefault="00150522">
      <w:pPr>
        <w:pStyle w:val="ConsPlusNormal"/>
        <w:jc w:val="center"/>
      </w:pPr>
      <w:r>
        <w:t>о предоставлении муниципальной услуги</w:t>
      </w:r>
    </w:p>
    <w:p w:rsidR="00150522" w:rsidRDefault="0015052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15052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БЛАНК</w:t>
            </w:r>
          </w:p>
          <w:p w:rsidR="00150522" w:rsidRDefault="00150522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Адрес заявителя,</w:t>
            </w:r>
          </w:p>
          <w:p w:rsidR="00150522" w:rsidRDefault="00150522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150522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Решение о предоставлении муниципальной услуги "Заключение (согласование заключения) соглашения об установлении сервитута в отношении земельных участков, государственная собственность, на которые не разграничена, находящихся в границах сельских поселений и в муниципальной собственности Ракитянского района на территории муниципального района "Ракитянский район"</w:t>
            </w:r>
          </w:p>
          <w:p w:rsidR="00150522" w:rsidRDefault="00150522">
            <w:pPr>
              <w:pStyle w:val="ConsPlusNormal"/>
            </w:pPr>
          </w:p>
          <w:p w:rsidR="00150522" w:rsidRDefault="00150522">
            <w:pPr>
              <w:pStyle w:val="ConsPlusNormal"/>
              <w:ind w:firstLine="283"/>
              <w:jc w:val="both"/>
            </w:pPr>
            <w:r>
              <w:t>Администрацией Ракитянского района в лице уполномоченного органа - Управления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_________________________________________________________________________.</w:t>
            </w:r>
          </w:p>
          <w:p w:rsidR="00150522" w:rsidRDefault="00150522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150522" w:rsidRDefault="00150522">
            <w:pPr>
              <w:pStyle w:val="ConsPlusNormal"/>
              <w:jc w:val="both"/>
            </w:pPr>
            <w:r>
              <w:t xml:space="preserve">На основании </w:t>
            </w:r>
            <w:hyperlink r:id="rId8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Федерации", решено предоставить услугу.</w:t>
            </w:r>
          </w:p>
        </w:tc>
      </w:tr>
    </w:tbl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</w:pPr>
      <w:r>
        <w:t>Глава администрации</w:t>
      </w:r>
    </w:p>
    <w:p w:rsidR="00150522" w:rsidRDefault="00150522">
      <w:pPr>
        <w:pStyle w:val="ConsPlusNormal"/>
        <w:jc w:val="right"/>
      </w:pPr>
      <w:r>
        <w:t>Ракитянского района</w:t>
      </w:r>
    </w:p>
    <w:p w:rsidR="00150522" w:rsidRDefault="00150522">
      <w:pPr>
        <w:pStyle w:val="ConsPlusNormal"/>
        <w:jc w:val="right"/>
      </w:pPr>
      <w:r>
        <w:t>А.В.КЛИМОВ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  <w:outlineLvl w:val="1"/>
      </w:pPr>
      <w:r>
        <w:t>Приложение N 2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center"/>
      </w:pPr>
      <w:bookmarkStart w:id="9" w:name="P265"/>
      <w:bookmarkEnd w:id="9"/>
      <w:r>
        <w:t>Форма решения</w:t>
      </w:r>
    </w:p>
    <w:p w:rsidR="00150522" w:rsidRDefault="00150522">
      <w:pPr>
        <w:pStyle w:val="ConsPlusNormal"/>
        <w:jc w:val="center"/>
      </w:pPr>
      <w:r>
        <w:t>об отказе в предоставлении муниципальной услуги</w:t>
      </w:r>
    </w:p>
    <w:p w:rsidR="00150522" w:rsidRDefault="0015052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15052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БЛАНК</w:t>
            </w:r>
          </w:p>
          <w:p w:rsidR="00150522" w:rsidRDefault="00150522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Адрес заявителя,</w:t>
            </w:r>
          </w:p>
          <w:p w:rsidR="00150522" w:rsidRDefault="00150522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150522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Решение об отказе в предоставлении муниципальной услуги "Заключение (согласование заключения) соглашения об установлении сервитута в отношении земельных участков, государственная собственность, на которые не разграничена, находящихся в границах сельских поселений и в муниципальной собственности Ракитянского района на территории муниципального района "Ракитянский район"</w:t>
            </w:r>
          </w:p>
          <w:p w:rsidR="00150522" w:rsidRDefault="00150522">
            <w:pPr>
              <w:pStyle w:val="ConsPlusNormal"/>
            </w:pPr>
          </w:p>
          <w:p w:rsidR="00150522" w:rsidRDefault="00150522">
            <w:pPr>
              <w:pStyle w:val="ConsPlusNormal"/>
              <w:ind w:firstLine="283"/>
              <w:jc w:val="both"/>
            </w:pPr>
            <w:r>
              <w:t>Администрацией Ракитянского района в лице уполномоченного органа - Управления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_________________________________________________________________________</w:t>
            </w:r>
          </w:p>
          <w:p w:rsidR="00150522" w:rsidRDefault="00150522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150522" w:rsidRDefault="00150522">
            <w:pPr>
              <w:pStyle w:val="ConsPlusNormal"/>
              <w:jc w:val="both"/>
            </w:pPr>
            <w:r>
              <w:t xml:space="preserve">На основании </w:t>
            </w:r>
            <w:hyperlink r:id="rId9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Федерации", Вам отказано в предоставлении услуги по следующим основаниям:</w:t>
            </w:r>
          </w:p>
          <w:p w:rsidR="00150522" w:rsidRDefault="00150522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150522" w:rsidRDefault="00150522">
            <w:pPr>
              <w:pStyle w:val="ConsPlusNormal"/>
              <w:jc w:val="both"/>
            </w:pPr>
            <w:r>
              <w:t>После устранения причин отказа Вы имеете право вновь обратиться за предоставлением муниципальной услуги.</w:t>
            </w:r>
          </w:p>
        </w:tc>
      </w:tr>
    </w:tbl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</w:pPr>
      <w:r>
        <w:t>Глава администрации</w:t>
      </w:r>
    </w:p>
    <w:p w:rsidR="00150522" w:rsidRDefault="00150522">
      <w:pPr>
        <w:pStyle w:val="ConsPlusNormal"/>
        <w:jc w:val="right"/>
      </w:pPr>
      <w:r>
        <w:t>Ракитянского района</w:t>
      </w:r>
    </w:p>
    <w:p w:rsidR="00150522" w:rsidRDefault="00150522">
      <w:pPr>
        <w:pStyle w:val="ConsPlusNormal"/>
        <w:jc w:val="right"/>
      </w:pPr>
      <w:r>
        <w:t>А.В.КЛИМОВ</w:t>
      </w: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right"/>
        <w:outlineLvl w:val="1"/>
      </w:pPr>
      <w:r>
        <w:t>Приложение N 3</w:t>
      </w:r>
    </w:p>
    <w:p w:rsidR="00150522" w:rsidRDefault="0015052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15"/>
        <w:gridCol w:w="2551"/>
        <w:gridCol w:w="3005"/>
      </w:tblGrid>
      <w:tr w:rsidR="00150522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both"/>
            </w:pPr>
            <w:r>
              <w:t>Главе администрации Ракитянского района</w:t>
            </w:r>
          </w:p>
          <w:p w:rsidR="00150522" w:rsidRDefault="00150522">
            <w:pPr>
              <w:pStyle w:val="ConsPlusNormal"/>
              <w:jc w:val="both"/>
            </w:pPr>
            <w:r>
              <w:t>от __________________________________________</w:t>
            </w:r>
          </w:p>
          <w:p w:rsidR="00150522" w:rsidRDefault="00150522">
            <w:pPr>
              <w:pStyle w:val="ConsPlusNormal"/>
              <w:jc w:val="both"/>
            </w:pPr>
            <w:r>
              <w:t>(для юридических лиц - полное наименование, ОГРН, ИНН, заявление подается на фирменном бланке, для физических лиц - фамилия, имя, отчество, реквизиты документа, удостоверяющего личность)</w:t>
            </w:r>
          </w:p>
          <w:p w:rsidR="00150522" w:rsidRDefault="00150522">
            <w:pPr>
              <w:pStyle w:val="ConsPlusNormal"/>
              <w:jc w:val="both"/>
            </w:pPr>
            <w:r>
              <w:t>адрес: _______________________________________</w:t>
            </w:r>
          </w:p>
          <w:p w:rsidR="00150522" w:rsidRDefault="00150522">
            <w:pPr>
              <w:pStyle w:val="ConsPlusNormal"/>
              <w:jc w:val="center"/>
            </w:pPr>
            <w:r>
              <w:t>(адрес места нахождения юридического лица;</w:t>
            </w:r>
          </w:p>
          <w:p w:rsidR="00150522" w:rsidRDefault="00150522">
            <w:pPr>
              <w:pStyle w:val="ConsPlusNormal"/>
              <w:jc w:val="center"/>
            </w:pPr>
            <w:r>
              <w:t>адрес места жительства физического лица)</w:t>
            </w:r>
          </w:p>
          <w:p w:rsidR="00150522" w:rsidRDefault="00150522">
            <w:pPr>
              <w:pStyle w:val="ConsPlusNormal"/>
              <w:jc w:val="both"/>
            </w:pPr>
            <w:r>
              <w:t>почтовый адрес ______________________________</w:t>
            </w:r>
          </w:p>
          <w:p w:rsidR="00150522" w:rsidRDefault="00150522">
            <w:pPr>
              <w:pStyle w:val="ConsPlusNormal"/>
              <w:jc w:val="both"/>
            </w:pPr>
            <w:r>
              <w:t>адрес электронной почты ______________________</w:t>
            </w:r>
          </w:p>
          <w:p w:rsidR="00150522" w:rsidRDefault="00150522">
            <w:pPr>
              <w:pStyle w:val="ConsPlusNormal"/>
              <w:jc w:val="both"/>
            </w:pPr>
            <w:r>
              <w:t>телефон _____________________________________</w:t>
            </w:r>
          </w:p>
        </w:tc>
      </w:tr>
      <w:tr w:rsidR="00150522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bookmarkStart w:id="10" w:name="P300"/>
            <w:bookmarkEnd w:id="10"/>
            <w:r>
              <w:t>Заявление</w:t>
            </w:r>
          </w:p>
          <w:p w:rsidR="00150522" w:rsidRDefault="00150522">
            <w:pPr>
              <w:pStyle w:val="ConsPlusNormal"/>
              <w:jc w:val="center"/>
            </w:pPr>
            <w:r>
              <w:t>о заключении соглашения об установлении сервитута</w:t>
            </w:r>
          </w:p>
          <w:p w:rsidR="00150522" w:rsidRDefault="00150522">
            <w:pPr>
              <w:pStyle w:val="ConsPlusNormal"/>
            </w:pPr>
          </w:p>
          <w:p w:rsidR="00150522" w:rsidRDefault="00150522">
            <w:pPr>
              <w:pStyle w:val="ConsPlusNormal"/>
              <w:ind w:firstLine="283"/>
              <w:jc w:val="both"/>
            </w:pPr>
            <w:r>
              <w:t xml:space="preserve">В соответствии со </w:t>
            </w:r>
            <w:hyperlink r:id="rId10">
              <w:r>
                <w:rPr>
                  <w:color w:val="0000FF"/>
                </w:rPr>
                <w:t>статьей 39.23</w:t>
              </w:r>
            </w:hyperlink>
            <w:r>
              <w:t xml:space="preserve"> Земельного кодекса РФ прошу заключить соглашение об установлении сервитута в отношении (части) земельного участка, государственная собственность на который не разграничена, находящегося в границах сельского поселения (в муниципальной собственности), площадью _________ кв. м, с кадастровым номером: _____________ (на площади ______ кв. м с кадастровым номером __________ (учетный номер части земельного участка), в соответствии с прилагаемой схемой границ сервитута на кадастровом плане территории), сроком на _________.</w:t>
            </w:r>
          </w:p>
          <w:p w:rsidR="00150522" w:rsidRDefault="00150522">
            <w:pPr>
              <w:pStyle w:val="ConsPlusNormal"/>
              <w:ind w:firstLine="283"/>
              <w:jc w:val="both"/>
            </w:pPr>
            <w:r>
              <w:t>Цель и основания установления сервитута _________________________________.</w:t>
            </w:r>
          </w:p>
          <w:p w:rsidR="00150522" w:rsidRDefault="00150522">
            <w:pPr>
              <w:pStyle w:val="ConsPlusNormal"/>
              <w:ind w:firstLine="283"/>
              <w:jc w:val="both"/>
            </w:pPr>
            <w:r>
              <w:t>Все необходимые данные о земельном участке, юридическом/физическом лице приведены в прилагаемых документах.</w:t>
            </w:r>
          </w:p>
          <w:p w:rsidR="00150522" w:rsidRDefault="00150522">
            <w:pPr>
              <w:pStyle w:val="ConsPlusNormal"/>
              <w:ind w:firstLine="283"/>
              <w:jc w:val="both"/>
            </w:pPr>
            <w:r>
              <w:t>Приложение на ____ листах.</w:t>
            </w:r>
          </w:p>
        </w:tc>
      </w:tr>
      <w:tr w:rsidR="00150522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_________________________</w:t>
            </w:r>
          </w:p>
          <w:p w:rsidR="00150522" w:rsidRDefault="00150522">
            <w:pPr>
              <w:pStyle w:val="ConsPlusNormal"/>
              <w:jc w:val="center"/>
            </w:pPr>
            <w:r>
              <w:t>(Ф.И.О. заявителя (представителя заявителя))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__________________</w:t>
            </w:r>
          </w:p>
          <w:p w:rsidR="00150522" w:rsidRDefault="00150522">
            <w:pPr>
              <w:pStyle w:val="ConsPlusNormal"/>
              <w:jc w:val="center"/>
            </w:pPr>
            <w:r>
              <w:t>(личная подпись)</w:t>
            </w:r>
          </w:p>
          <w:p w:rsidR="00150522" w:rsidRDefault="00150522">
            <w:pPr>
              <w:pStyle w:val="ConsPlusNormal"/>
            </w:pPr>
            <w:r>
              <w:t>М.П.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150522" w:rsidRDefault="00150522">
            <w:pPr>
              <w:pStyle w:val="ConsPlusNormal"/>
              <w:jc w:val="center"/>
            </w:pPr>
            <w:r>
              <w:t>"___" ________ 20____ г.</w:t>
            </w:r>
          </w:p>
          <w:p w:rsidR="00150522" w:rsidRDefault="00150522">
            <w:pPr>
              <w:pStyle w:val="ConsPlusNormal"/>
              <w:jc w:val="center"/>
            </w:pPr>
            <w:r>
              <w:t>(дата составления заявления)</w:t>
            </w:r>
          </w:p>
        </w:tc>
      </w:tr>
    </w:tbl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jc w:val="both"/>
      </w:pPr>
    </w:p>
    <w:p w:rsidR="00150522" w:rsidRDefault="0015052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5737" w:rsidRDefault="00235737"/>
    <w:sectPr w:rsidR="00235737" w:rsidSect="003E1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50522"/>
    <w:rsid w:val="00150522"/>
    <w:rsid w:val="0023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5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505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5052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7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331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hyperlink" Target="https://login.consultant.ru/link/?req=doc&amp;base=LAW&amp;n=465787&amp;dst=91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5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4152</Words>
  <Characters>23667</Characters>
  <Application>Microsoft Office Word</Application>
  <DocSecurity>0</DocSecurity>
  <Lines>197</Lines>
  <Paragraphs>55</Paragraphs>
  <ScaleCrop>false</ScaleCrop>
  <Company/>
  <LinksUpToDate>false</LinksUpToDate>
  <CharactersWithSpaces>27764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2024-05-13T13:58:00Z</dcterms:created>
  <dcterms:modified xsi:type="dcterms:W3CDTF">2024-05-13T13:59:00Z</dcterms:modified>
</cp:coreProperties>
</file>